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46" w:tblpY="2014"/>
        <w:tblW w:w="5237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64"/>
        <w:gridCol w:w="2135"/>
        <w:gridCol w:w="1410"/>
        <w:gridCol w:w="1536"/>
        <w:gridCol w:w="1798"/>
        <w:gridCol w:w="1795"/>
        <w:gridCol w:w="2516"/>
        <w:gridCol w:w="1012"/>
        <w:gridCol w:w="1016"/>
        <w:gridCol w:w="1012"/>
        <w:gridCol w:w="993"/>
        <w:gridCol w:w="485"/>
      </w:tblGrid>
      <w:tr w:rsidR="009C1646" w:rsidRPr="0049040A" w:rsidTr="009C1646">
        <w:trPr>
          <w:trHeight w:val="863"/>
        </w:trPr>
        <w:tc>
          <w:tcPr>
            <w:tcW w:w="143" w:type="pct"/>
            <w:shd w:val="clear" w:color="auto" w:fill="CCFFFF"/>
            <w:vAlign w:val="center"/>
          </w:tcPr>
          <w:p w:rsidR="00A8581E" w:rsidRPr="00D01F72" w:rsidRDefault="00A8581E" w:rsidP="009C1646">
            <w:pPr>
              <w:jc w:val="center"/>
              <w:textAlignment w:val="center"/>
              <w:rPr>
                <w:rFonts w:ascii="Times New Roman" w:eastAsia="標楷體" w:hAnsi="Arial"/>
                <w:b/>
                <w:bCs/>
                <w:color w:val="000000"/>
                <w:sz w:val="23"/>
                <w:szCs w:val="23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23"/>
                <w:szCs w:val="23"/>
              </w:rPr>
              <w:t>編</w:t>
            </w:r>
          </w:p>
          <w:p w:rsidR="00A8581E" w:rsidRPr="00D01F72" w:rsidRDefault="00A8581E" w:rsidP="009C1646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  <w:color w:val="000000"/>
                <w:sz w:val="23"/>
                <w:szCs w:val="23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23"/>
                <w:szCs w:val="23"/>
              </w:rPr>
              <w:t>號</w:t>
            </w:r>
          </w:p>
        </w:tc>
        <w:tc>
          <w:tcPr>
            <w:tcW w:w="660" w:type="pct"/>
            <w:shd w:val="clear" w:color="auto" w:fill="CCFFFF"/>
            <w:vAlign w:val="center"/>
          </w:tcPr>
          <w:p w:rsidR="00A8581E" w:rsidRPr="00D01F72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採購標的物</w:t>
            </w:r>
          </w:p>
          <w:p w:rsidR="00A8581E" w:rsidRPr="00D01F72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16"/>
                <w:szCs w:val="16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名稱</w:t>
            </w:r>
            <w:r w:rsidRPr="00D01F72"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  <w:t>/</w:t>
            </w:r>
            <w:r w:rsidRPr="00D01F72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內容</w:t>
            </w:r>
          </w:p>
        </w:tc>
        <w:tc>
          <w:tcPr>
            <w:tcW w:w="436" w:type="pct"/>
            <w:shd w:val="clear" w:color="auto" w:fill="CCFFFF"/>
            <w:vAlign w:val="center"/>
          </w:tcPr>
          <w:p w:rsidR="00A8581E" w:rsidRPr="00D01F72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辦理方式</w:t>
            </w:r>
          </w:p>
          <w:p w:rsidR="00A8581E" w:rsidRDefault="00A8581E" w:rsidP="009C1646">
            <w:pPr>
              <w:jc w:val="center"/>
              <w:rPr>
                <w:rFonts w:ascii="Times New Roman" w:eastAsia="標楷體" w:hAnsi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D01F72">
              <w:rPr>
                <w:rFonts w:ascii="Times New Roman" w:eastAsia="標楷體" w:hAnsi="Arial"/>
                <w:b/>
                <w:bCs/>
                <w:color w:val="000000"/>
                <w:sz w:val="16"/>
                <w:szCs w:val="16"/>
              </w:rPr>
              <w:t>（</w:t>
            </w:r>
            <w:proofErr w:type="gramEnd"/>
            <w:r w:rsidRPr="00D01F72">
              <w:rPr>
                <w:rFonts w:ascii="Times New Roman" w:eastAsia="標楷體" w:hAnsi="Arial"/>
                <w:b/>
                <w:bCs/>
                <w:color w:val="000000"/>
                <w:sz w:val="16"/>
                <w:szCs w:val="16"/>
              </w:rPr>
              <w:t>公開、限制性、</w:t>
            </w:r>
          </w:p>
          <w:p w:rsidR="00A8581E" w:rsidRPr="00D01F72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16"/>
                <w:szCs w:val="16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16"/>
                <w:szCs w:val="16"/>
              </w:rPr>
              <w:t>選擇性招標</w:t>
            </w:r>
            <w:proofErr w:type="gramStart"/>
            <w:r w:rsidRPr="00D01F72">
              <w:rPr>
                <w:rFonts w:ascii="Times New Roman" w:eastAsia="標楷體" w:hAnsi="Arial"/>
                <w:b/>
                <w:bCs/>
                <w:color w:val="000000"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475" w:type="pct"/>
            <w:shd w:val="clear" w:color="auto" w:fill="CCFFFF"/>
            <w:vAlign w:val="center"/>
          </w:tcPr>
          <w:p w:rsidR="00A8581E" w:rsidRPr="009C1646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9C1646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依據政府採購法之條次</w:t>
            </w:r>
          </w:p>
        </w:tc>
        <w:tc>
          <w:tcPr>
            <w:tcW w:w="556" w:type="pct"/>
            <w:shd w:val="clear" w:color="auto" w:fill="CCFFFF"/>
            <w:vAlign w:val="center"/>
          </w:tcPr>
          <w:p w:rsidR="00A8581E" w:rsidRPr="009C1646" w:rsidRDefault="00A8581E" w:rsidP="009C1646">
            <w:pPr>
              <w:jc w:val="center"/>
              <w:rPr>
                <w:rFonts w:ascii="Times New Roman" w:eastAsia="標楷體" w:hAnsi="Arial"/>
                <w:b/>
                <w:bCs/>
                <w:color w:val="000000"/>
                <w:sz w:val="22"/>
              </w:rPr>
            </w:pPr>
            <w:r w:rsidRPr="009C1646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使用獎</w:t>
            </w:r>
            <w:r w:rsidRPr="009C1646">
              <w:rPr>
                <w:rFonts w:ascii="Times New Roman" w:eastAsia="標楷體" w:hAnsi="Arial" w:hint="eastAsia"/>
                <w:b/>
                <w:bCs/>
                <w:sz w:val="22"/>
              </w:rPr>
              <w:t>勵、</w:t>
            </w:r>
          </w:p>
          <w:p w:rsidR="00A8581E" w:rsidRPr="009C1646" w:rsidRDefault="00A8581E" w:rsidP="009C1646">
            <w:pPr>
              <w:jc w:val="center"/>
              <w:rPr>
                <w:rFonts w:ascii="Times New Roman" w:eastAsia="標楷體" w:hAnsi="Arial"/>
                <w:b/>
                <w:bCs/>
                <w:color w:val="000000"/>
                <w:sz w:val="22"/>
              </w:rPr>
            </w:pPr>
            <w:r w:rsidRPr="009C1646">
              <w:rPr>
                <w:rFonts w:ascii="Times New Roman" w:eastAsia="標楷體" w:hAnsi="Arial"/>
                <w:b/>
                <w:bCs/>
                <w:sz w:val="22"/>
              </w:rPr>
              <w:t>補助經費之金</w:t>
            </w:r>
            <w:r w:rsidRPr="009C1646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額</w:t>
            </w:r>
          </w:p>
        </w:tc>
        <w:tc>
          <w:tcPr>
            <w:tcW w:w="555" w:type="pct"/>
            <w:shd w:val="clear" w:color="auto" w:fill="CCFFFF"/>
            <w:vAlign w:val="center"/>
          </w:tcPr>
          <w:p w:rsidR="00A8581E" w:rsidRPr="009C1646" w:rsidRDefault="00A8581E" w:rsidP="009C1646">
            <w:pPr>
              <w:jc w:val="center"/>
              <w:textAlignment w:val="center"/>
              <w:rPr>
                <w:rFonts w:ascii="Times New Roman" w:eastAsia="標楷體" w:hAnsi="Arial"/>
                <w:b/>
                <w:bCs/>
                <w:color w:val="000000"/>
                <w:sz w:val="22"/>
              </w:rPr>
            </w:pPr>
            <w:r w:rsidRPr="009C1646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採購標的物</w:t>
            </w:r>
          </w:p>
          <w:p w:rsidR="00A8581E" w:rsidRPr="009C1646" w:rsidRDefault="00A8581E" w:rsidP="009C1646">
            <w:pPr>
              <w:jc w:val="center"/>
              <w:textAlignment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9C1646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之成交總金額</w:t>
            </w:r>
          </w:p>
        </w:tc>
        <w:tc>
          <w:tcPr>
            <w:tcW w:w="778" w:type="pct"/>
            <w:shd w:val="clear" w:color="auto" w:fill="CCFFFF"/>
            <w:vAlign w:val="center"/>
          </w:tcPr>
          <w:p w:rsidR="00A8581E" w:rsidRPr="00D01F72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得標廠商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A8581E" w:rsidRPr="00D01F72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招標日</w:t>
            </w:r>
          </w:p>
        </w:tc>
        <w:tc>
          <w:tcPr>
            <w:tcW w:w="314" w:type="pct"/>
            <w:shd w:val="clear" w:color="auto" w:fill="CCFFFF"/>
            <w:vAlign w:val="center"/>
          </w:tcPr>
          <w:p w:rsidR="00A8581E" w:rsidRPr="00D01F72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得標日</w:t>
            </w:r>
          </w:p>
        </w:tc>
        <w:tc>
          <w:tcPr>
            <w:tcW w:w="313" w:type="pct"/>
            <w:shd w:val="clear" w:color="auto" w:fill="CCFFFF"/>
            <w:vAlign w:val="center"/>
          </w:tcPr>
          <w:p w:rsidR="00A8581E" w:rsidRPr="00D01F72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驗收</w:t>
            </w:r>
          </w:p>
          <w:p w:rsidR="00A8581E" w:rsidRPr="00D01F72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完成日</w:t>
            </w:r>
          </w:p>
        </w:tc>
        <w:tc>
          <w:tcPr>
            <w:tcW w:w="307" w:type="pct"/>
            <w:shd w:val="clear" w:color="auto" w:fill="CCFFFF"/>
            <w:vAlign w:val="center"/>
          </w:tcPr>
          <w:p w:rsidR="00A8581E" w:rsidRPr="00255361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sz w:val="22"/>
              </w:rPr>
            </w:pPr>
            <w:r w:rsidRPr="00255361">
              <w:rPr>
                <w:rFonts w:ascii="Times New Roman" w:eastAsia="標楷體" w:hAnsi="Arial"/>
                <w:b/>
                <w:bCs/>
                <w:sz w:val="22"/>
              </w:rPr>
              <w:t>付款日</w:t>
            </w:r>
          </w:p>
        </w:tc>
        <w:tc>
          <w:tcPr>
            <w:tcW w:w="151" w:type="pct"/>
            <w:shd w:val="clear" w:color="auto" w:fill="CCFFFF"/>
            <w:vAlign w:val="center"/>
          </w:tcPr>
          <w:p w:rsidR="00A8581E" w:rsidRPr="00D01F72" w:rsidRDefault="00A8581E" w:rsidP="009C1646">
            <w:pPr>
              <w:jc w:val="center"/>
              <w:rPr>
                <w:rFonts w:ascii="Times New Roman" w:eastAsia="標楷體" w:hAnsi="Times New Roman"/>
                <w:b/>
                <w:bCs/>
                <w:color w:val="000000"/>
                <w:sz w:val="22"/>
              </w:rPr>
            </w:pPr>
            <w:r w:rsidRPr="00D01F72">
              <w:rPr>
                <w:rFonts w:ascii="Times New Roman" w:eastAsia="標楷體" w:hAnsi="Arial"/>
                <w:b/>
                <w:bCs/>
                <w:color w:val="000000"/>
                <w:sz w:val="22"/>
              </w:rPr>
              <w:t>備註</w:t>
            </w:r>
          </w:p>
        </w:tc>
      </w:tr>
      <w:tr w:rsidR="009C1646" w:rsidRPr="0049040A" w:rsidTr="009C1646">
        <w:trPr>
          <w:trHeight w:val="758"/>
        </w:trPr>
        <w:tc>
          <w:tcPr>
            <w:tcW w:w="143" w:type="pct"/>
          </w:tcPr>
          <w:p w:rsidR="00A8581E" w:rsidRPr="00496400" w:rsidRDefault="00A8581E" w:rsidP="009C1646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6400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660" w:type="pct"/>
            <w:vAlign w:val="center"/>
          </w:tcPr>
          <w:p w:rsidR="00A8581E" w:rsidRPr="0066235E" w:rsidRDefault="00A8581E" w:rsidP="009C16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密閉式非接觸核酸斷裂儀</w:t>
            </w:r>
          </w:p>
        </w:tc>
        <w:tc>
          <w:tcPr>
            <w:tcW w:w="436" w:type="pct"/>
            <w:vAlign w:val="center"/>
          </w:tcPr>
          <w:p w:rsidR="00A8581E" w:rsidRPr="0066235E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公開招標</w:t>
            </w:r>
          </w:p>
        </w:tc>
        <w:tc>
          <w:tcPr>
            <w:tcW w:w="47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Times New Roman" w:eastAsia="標楷體" w:hAnsi="Arial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第18條及</w:t>
            </w:r>
          </w:p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19條辦理</w:t>
            </w:r>
          </w:p>
        </w:tc>
        <w:tc>
          <w:tcPr>
            <w:tcW w:w="556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NT$1,080,000</w:t>
            </w:r>
          </w:p>
        </w:tc>
        <w:tc>
          <w:tcPr>
            <w:tcW w:w="55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NT$1,080,000</w:t>
            </w:r>
          </w:p>
        </w:tc>
        <w:tc>
          <w:tcPr>
            <w:tcW w:w="778" w:type="pct"/>
            <w:vAlign w:val="center"/>
          </w:tcPr>
          <w:p w:rsidR="00A8581E" w:rsidRPr="009C1646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德</w:t>
            </w:r>
            <w:proofErr w:type="gramStart"/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怡</w:t>
            </w:r>
            <w:proofErr w:type="gramEnd"/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科技股份有限公司</w:t>
            </w:r>
          </w:p>
        </w:tc>
        <w:tc>
          <w:tcPr>
            <w:tcW w:w="313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108.07.12</w:t>
            </w:r>
          </w:p>
        </w:tc>
        <w:tc>
          <w:tcPr>
            <w:tcW w:w="314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108.08.15</w:t>
            </w:r>
          </w:p>
        </w:tc>
        <w:tc>
          <w:tcPr>
            <w:tcW w:w="313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108.12.10</w:t>
            </w:r>
          </w:p>
        </w:tc>
        <w:tc>
          <w:tcPr>
            <w:tcW w:w="307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109.01.15</w:t>
            </w:r>
          </w:p>
        </w:tc>
        <w:tc>
          <w:tcPr>
            <w:tcW w:w="151" w:type="pct"/>
          </w:tcPr>
          <w:p w:rsidR="00A8581E" w:rsidRPr="00496400" w:rsidRDefault="00A8581E" w:rsidP="009C1646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C1646" w:rsidRPr="0049040A" w:rsidTr="009C1646">
        <w:trPr>
          <w:trHeight w:val="758"/>
        </w:trPr>
        <w:tc>
          <w:tcPr>
            <w:tcW w:w="143" w:type="pct"/>
          </w:tcPr>
          <w:p w:rsidR="00A8581E" w:rsidRPr="00496400" w:rsidRDefault="00A8581E" w:rsidP="009C1646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6400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660" w:type="pct"/>
            <w:vAlign w:val="center"/>
          </w:tcPr>
          <w:p w:rsidR="00A8581E" w:rsidRPr="0066235E" w:rsidRDefault="00A8581E" w:rsidP="009C16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雷射光凝固儀(含教學系統)</w:t>
            </w:r>
          </w:p>
        </w:tc>
        <w:tc>
          <w:tcPr>
            <w:tcW w:w="436" w:type="pct"/>
            <w:vAlign w:val="center"/>
          </w:tcPr>
          <w:p w:rsidR="00A8581E" w:rsidRPr="0066235E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公開招標</w:t>
            </w:r>
          </w:p>
        </w:tc>
        <w:tc>
          <w:tcPr>
            <w:tcW w:w="47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Times New Roman" w:eastAsia="標楷體" w:hAnsi="Arial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第18條及</w:t>
            </w:r>
          </w:p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19條辦理</w:t>
            </w:r>
          </w:p>
        </w:tc>
        <w:tc>
          <w:tcPr>
            <w:tcW w:w="556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NT$1,170,000</w:t>
            </w:r>
          </w:p>
        </w:tc>
        <w:tc>
          <w:tcPr>
            <w:tcW w:w="55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NT$1,170,000</w:t>
            </w:r>
          </w:p>
        </w:tc>
        <w:tc>
          <w:tcPr>
            <w:tcW w:w="778" w:type="pct"/>
            <w:vAlign w:val="center"/>
          </w:tcPr>
          <w:p w:rsidR="00A8581E" w:rsidRPr="009C1646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台灣展鑫醫療器材有限公司</w:t>
            </w:r>
          </w:p>
        </w:tc>
        <w:tc>
          <w:tcPr>
            <w:tcW w:w="313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108.07.15</w:t>
            </w:r>
          </w:p>
        </w:tc>
        <w:tc>
          <w:tcPr>
            <w:tcW w:w="314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108.08.20</w:t>
            </w:r>
          </w:p>
        </w:tc>
        <w:tc>
          <w:tcPr>
            <w:tcW w:w="313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7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" w:type="pct"/>
          </w:tcPr>
          <w:p w:rsidR="00A8581E" w:rsidRPr="00496400" w:rsidRDefault="00A8581E" w:rsidP="009C1646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C1646" w:rsidRPr="0049040A" w:rsidTr="009C1646">
        <w:trPr>
          <w:trHeight w:val="758"/>
        </w:trPr>
        <w:tc>
          <w:tcPr>
            <w:tcW w:w="143" w:type="pct"/>
          </w:tcPr>
          <w:p w:rsidR="00A8581E" w:rsidRPr="00496400" w:rsidRDefault="00A8581E" w:rsidP="009C1646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6400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660" w:type="pct"/>
            <w:vAlign w:val="center"/>
          </w:tcPr>
          <w:p w:rsidR="00A8581E" w:rsidRPr="0066235E" w:rsidRDefault="00A8581E" w:rsidP="009C16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高效能多重冷光</w:t>
            </w:r>
            <w:proofErr w:type="gramStart"/>
            <w:r w:rsidRPr="0066235E">
              <w:rPr>
                <w:rFonts w:ascii="標楷體" w:eastAsia="標楷體" w:hAnsi="標楷體" w:hint="eastAsia"/>
                <w:color w:val="000000"/>
              </w:rPr>
              <w:t>螢光照膠分析</w:t>
            </w:r>
            <w:proofErr w:type="gramEnd"/>
            <w:r w:rsidRPr="0066235E">
              <w:rPr>
                <w:rFonts w:ascii="標楷體" w:eastAsia="標楷體" w:hAnsi="標楷體" w:hint="eastAsia"/>
                <w:color w:val="000000"/>
              </w:rPr>
              <w:t>系統</w:t>
            </w:r>
          </w:p>
        </w:tc>
        <w:tc>
          <w:tcPr>
            <w:tcW w:w="436" w:type="pct"/>
            <w:vAlign w:val="center"/>
          </w:tcPr>
          <w:p w:rsidR="00A8581E" w:rsidRPr="0066235E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公開招標</w:t>
            </w:r>
          </w:p>
        </w:tc>
        <w:tc>
          <w:tcPr>
            <w:tcW w:w="47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Times New Roman" w:eastAsia="標楷體" w:hAnsi="Arial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第18條及</w:t>
            </w:r>
          </w:p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19條辦理</w:t>
            </w:r>
          </w:p>
        </w:tc>
        <w:tc>
          <w:tcPr>
            <w:tcW w:w="556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NT$1,390,000</w:t>
            </w:r>
          </w:p>
        </w:tc>
        <w:tc>
          <w:tcPr>
            <w:tcW w:w="55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NT$1,390,000</w:t>
            </w:r>
          </w:p>
        </w:tc>
        <w:tc>
          <w:tcPr>
            <w:tcW w:w="778" w:type="pct"/>
            <w:vAlign w:val="center"/>
          </w:tcPr>
          <w:p w:rsidR="00A8581E" w:rsidRPr="009C1646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正茂生物科技有限公司</w:t>
            </w:r>
          </w:p>
        </w:tc>
        <w:tc>
          <w:tcPr>
            <w:tcW w:w="313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108.07.15</w:t>
            </w:r>
          </w:p>
        </w:tc>
        <w:tc>
          <w:tcPr>
            <w:tcW w:w="314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108.08.21</w:t>
            </w:r>
          </w:p>
        </w:tc>
        <w:tc>
          <w:tcPr>
            <w:tcW w:w="313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7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" w:type="pct"/>
          </w:tcPr>
          <w:p w:rsidR="00A8581E" w:rsidRPr="00496400" w:rsidRDefault="00A8581E" w:rsidP="009C1646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C1646" w:rsidRPr="0049040A" w:rsidTr="009C1646">
        <w:trPr>
          <w:trHeight w:val="758"/>
        </w:trPr>
        <w:tc>
          <w:tcPr>
            <w:tcW w:w="143" w:type="pct"/>
          </w:tcPr>
          <w:p w:rsidR="00A8581E" w:rsidRPr="00496400" w:rsidRDefault="00A8581E" w:rsidP="009C1646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6400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660" w:type="pct"/>
            <w:vAlign w:val="center"/>
          </w:tcPr>
          <w:p w:rsidR="00A8581E" w:rsidRPr="0066235E" w:rsidRDefault="00A8581E" w:rsidP="009C16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全自動磁性</w:t>
            </w:r>
            <w:proofErr w:type="gramStart"/>
            <w:r w:rsidRPr="0066235E">
              <w:rPr>
                <w:rFonts w:ascii="標楷體" w:eastAsia="標楷體" w:hAnsi="標楷體" w:hint="eastAsia"/>
                <w:color w:val="000000"/>
              </w:rPr>
              <w:t>細胞分選系統</w:t>
            </w:r>
            <w:proofErr w:type="gramEnd"/>
          </w:p>
        </w:tc>
        <w:tc>
          <w:tcPr>
            <w:tcW w:w="436" w:type="pct"/>
            <w:vAlign w:val="center"/>
          </w:tcPr>
          <w:p w:rsidR="00A8581E" w:rsidRPr="0066235E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公開招標</w:t>
            </w:r>
          </w:p>
        </w:tc>
        <w:tc>
          <w:tcPr>
            <w:tcW w:w="47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Times New Roman" w:eastAsia="標楷體" w:hAnsi="Arial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第18條及</w:t>
            </w:r>
          </w:p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19條辦理</w:t>
            </w:r>
          </w:p>
        </w:tc>
        <w:tc>
          <w:tcPr>
            <w:tcW w:w="556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NT$2,550,000</w:t>
            </w:r>
          </w:p>
        </w:tc>
        <w:tc>
          <w:tcPr>
            <w:tcW w:w="55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NT$2,550,000</w:t>
            </w:r>
          </w:p>
        </w:tc>
        <w:tc>
          <w:tcPr>
            <w:tcW w:w="778" w:type="pct"/>
            <w:vAlign w:val="center"/>
          </w:tcPr>
          <w:p w:rsidR="00A8581E" w:rsidRPr="009C1646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博克科技股份有限公司</w:t>
            </w:r>
          </w:p>
        </w:tc>
        <w:tc>
          <w:tcPr>
            <w:tcW w:w="313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108.07.12</w:t>
            </w:r>
          </w:p>
        </w:tc>
        <w:tc>
          <w:tcPr>
            <w:tcW w:w="314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108.08.15</w:t>
            </w:r>
          </w:p>
        </w:tc>
        <w:tc>
          <w:tcPr>
            <w:tcW w:w="313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7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" w:type="pct"/>
          </w:tcPr>
          <w:p w:rsidR="00A8581E" w:rsidRPr="00496400" w:rsidRDefault="00A8581E" w:rsidP="009C1646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C1646" w:rsidRPr="0049040A" w:rsidTr="009C1646">
        <w:trPr>
          <w:trHeight w:val="758"/>
        </w:trPr>
        <w:tc>
          <w:tcPr>
            <w:tcW w:w="143" w:type="pct"/>
          </w:tcPr>
          <w:p w:rsidR="00A8581E" w:rsidRPr="00496400" w:rsidRDefault="00A8581E" w:rsidP="009C1646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496400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660" w:type="pct"/>
            <w:vAlign w:val="center"/>
          </w:tcPr>
          <w:p w:rsidR="00A8581E" w:rsidRPr="0066235E" w:rsidRDefault="00A8581E" w:rsidP="009C16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多功能全波長微量盤分析系統</w:t>
            </w:r>
          </w:p>
        </w:tc>
        <w:tc>
          <w:tcPr>
            <w:tcW w:w="436" w:type="pct"/>
            <w:vAlign w:val="center"/>
          </w:tcPr>
          <w:p w:rsidR="00A8581E" w:rsidRPr="0066235E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公開招標</w:t>
            </w:r>
          </w:p>
        </w:tc>
        <w:tc>
          <w:tcPr>
            <w:tcW w:w="47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Times New Roman" w:eastAsia="標楷體" w:hAnsi="Arial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第18條及</w:t>
            </w:r>
          </w:p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19條辦理</w:t>
            </w:r>
          </w:p>
        </w:tc>
        <w:tc>
          <w:tcPr>
            <w:tcW w:w="556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NT$1,448,500</w:t>
            </w:r>
          </w:p>
        </w:tc>
        <w:tc>
          <w:tcPr>
            <w:tcW w:w="55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NT$1,448,500</w:t>
            </w:r>
          </w:p>
        </w:tc>
        <w:tc>
          <w:tcPr>
            <w:tcW w:w="778" w:type="pct"/>
            <w:vAlign w:val="center"/>
          </w:tcPr>
          <w:p w:rsidR="00A8581E" w:rsidRPr="009C1646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進階生物科技股份有限公司</w:t>
            </w:r>
          </w:p>
        </w:tc>
        <w:tc>
          <w:tcPr>
            <w:tcW w:w="313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108.07.12</w:t>
            </w:r>
          </w:p>
        </w:tc>
        <w:tc>
          <w:tcPr>
            <w:tcW w:w="314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108.07.25</w:t>
            </w:r>
          </w:p>
        </w:tc>
        <w:tc>
          <w:tcPr>
            <w:tcW w:w="313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7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" w:type="pct"/>
          </w:tcPr>
          <w:p w:rsidR="00A8581E" w:rsidRPr="00496400" w:rsidRDefault="00A8581E" w:rsidP="009C1646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C1646" w:rsidRPr="0049040A" w:rsidTr="009C1646">
        <w:trPr>
          <w:trHeight w:val="758"/>
        </w:trPr>
        <w:tc>
          <w:tcPr>
            <w:tcW w:w="143" w:type="pct"/>
          </w:tcPr>
          <w:p w:rsidR="00A8581E" w:rsidRPr="00496400" w:rsidRDefault="00A8581E" w:rsidP="009C1646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</w:p>
        </w:tc>
        <w:tc>
          <w:tcPr>
            <w:tcW w:w="660" w:type="pct"/>
            <w:vAlign w:val="center"/>
          </w:tcPr>
          <w:p w:rsidR="00A8581E" w:rsidRPr="0066235E" w:rsidRDefault="00A8581E" w:rsidP="009C16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單座雙臂LED手術</w:t>
            </w:r>
            <w:proofErr w:type="gramStart"/>
            <w:r w:rsidRPr="0066235E">
              <w:rPr>
                <w:rFonts w:ascii="標楷體" w:eastAsia="標楷體" w:hAnsi="標楷體" w:hint="eastAsia"/>
                <w:color w:val="000000"/>
              </w:rPr>
              <w:t>無影燈</w:t>
            </w:r>
            <w:proofErr w:type="gramEnd"/>
          </w:p>
        </w:tc>
        <w:tc>
          <w:tcPr>
            <w:tcW w:w="436" w:type="pct"/>
            <w:vAlign w:val="center"/>
          </w:tcPr>
          <w:p w:rsidR="00A8581E" w:rsidRPr="0066235E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公開招標</w:t>
            </w:r>
          </w:p>
        </w:tc>
        <w:tc>
          <w:tcPr>
            <w:tcW w:w="47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Times New Roman" w:eastAsia="標楷體" w:hAnsi="Arial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第18條及</w:t>
            </w:r>
          </w:p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19條辦理</w:t>
            </w:r>
          </w:p>
        </w:tc>
        <w:tc>
          <w:tcPr>
            <w:tcW w:w="556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NT$7,500,000</w:t>
            </w:r>
          </w:p>
        </w:tc>
        <w:tc>
          <w:tcPr>
            <w:tcW w:w="55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NT$7,500,000</w:t>
            </w:r>
          </w:p>
        </w:tc>
        <w:tc>
          <w:tcPr>
            <w:tcW w:w="778" w:type="pct"/>
            <w:vAlign w:val="center"/>
          </w:tcPr>
          <w:p w:rsidR="00A8581E" w:rsidRPr="009C1646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鑫</w:t>
            </w:r>
            <w:proofErr w:type="gramEnd"/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承國際有限公司</w:t>
            </w:r>
          </w:p>
        </w:tc>
        <w:tc>
          <w:tcPr>
            <w:tcW w:w="313" w:type="pct"/>
            <w:vAlign w:val="center"/>
          </w:tcPr>
          <w:p w:rsidR="00A8581E" w:rsidRPr="00484415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844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108.04.15</w:t>
            </w:r>
          </w:p>
        </w:tc>
        <w:tc>
          <w:tcPr>
            <w:tcW w:w="314" w:type="pct"/>
            <w:vAlign w:val="center"/>
          </w:tcPr>
          <w:p w:rsidR="00A8581E" w:rsidRPr="00484415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844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108.05.08</w:t>
            </w:r>
          </w:p>
        </w:tc>
        <w:tc>
          <w:tcPr>
            <w:tcW w:w="313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7" w:type="pct"/>
            <w:vAlign w:val="center"/>
          </w:tcPr>
          <w:p w:rsidR="00A8581E" w:rsidRPr="00C964B8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09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C964B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1" w:type="pct"/>
          </w:tcPr>
          <w:p w:rsidR="00A8581E" w:rsidRPr="00496400" w:rsidRDefault="00A8581E" w:rsidP="009C1646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C1646" w:rsidRPr="0049040A" w:rsidTr="009C1646">
        <w:trPr>
          <w:trHeight w:val="758"/>
        </w:trPr>
        <w:tc>
          <w:tcPr>
            <w:tcW w:w="143" w:type="pct"/>
          </w:tcPr>
          <w:p w:rsidR="00A8581E" w:rsidRPr="00496400" w:rsidRDefault="00A8581E" w:rsidP="009C1646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</w:p>
        </w:tc>
        <w:tc>
          <w:tcPr>
            <w:tcW w:w="660" w:type="pct"/>
            <w:vAlign w:val="center"/>
          </w:tcPr>
          <w:p w:rsidR="00A8581E" w:rsidRPr="0066235E" w:rsidRDefault="00A8581E" w:rsidP="009C16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升級圖書館自動化系統</w:t>
            </w:r>
          </w:p>
        </w:tc>
        <w:tc>
          <w:tcPr>
            <w:tcW w:w="436" w:type="pct"/>
            <w:vAlign w:val="center"/>
          </w:tcPr>
          <w:p w:rsidR="00A8581E" w:rsidRPr="0066235E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限制性招標</w:t>
            </w:r>
          </w:p>
        </w:tc>
        <w:tc>
          <w:tcPr>
            <w:tcW w:w="47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第22條</w:t>
            </w:r>
          </w:p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第1項第4款</w:t>
            </w:r>
          </w:p>
        </w:tc>
        <w:tc>
          <w:tcPr>
            <w:tcW w:w="556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NT$1,265,000</w:t>
            </w:r>
          </w:p>
        </w:tc>
        <w:tc>
          <w:tcPr>
            <w:tcW w:w="55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NT$1,265,000</w:t>
            </w:r>
          </w:p>
        </w:tc>
        <w:tc>
          <w:tcPr>
            <w:tcW w:w="778" w:type="pct"/>
            <w:vAlign w:val="center"/>
          </w:tcPr>
          <w:p w:rsidR="00A8581E" w:rsidRPr="009C1646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艾迪訊科技股份有限公司</w:t>
            </w:r>
          </w:p>
        </w:tc>
        <w:tc>
          <w:tcPr>
            <w:tcW w:w="313" w:type="pct"/>
            <w:vAlign w:val="center"/>
          </w:tcPr>
          <w:p w:rsidR="00A8581E" w:rsidRPr="00484415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107.11.22</w:t>
            </w:r>
          </w:p>
        </w:tc>
        <w:tc>
          <w:tcPr>
            <w:tcW w:w="314" w:type="pct"/>
            <w:vAlign w:val="center"/>
          </w:tcPr>
          <w:p w:rsidR="00A8581E" w:rsidRPr="00484415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84415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107.12.10</w:t>
            </w:r>
          </w:p>
        </w:tc>
        <w:tc>
          <w:tcPr>
            <w:tcW w:w="313" w:type="pct"/>
            <w:vAlign w:val="center"/>
          </w:tcPr>
          <w:p w:rsidR="00A8581E" w:rsidRPr="00484415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844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108.07.22</w:t>
            </w:r>
          </w:p>
        </w:tc>
        <w:tc>
          <w:tcPr>
            <w:tcW w:w="307" w:type="pct"/>
            <w:vAlign w:val="center"/>
          </w:tcPr>
          <w:p w:rsidR="00A8581E" w:rsidRPr="00484415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48441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108.08.09</w:t>
            </w:r>
          </w:p>
        </w:tc>
        <w:tc>
          <w:tcPr>
            <w:tcW w:w="151" w:type="pct"/>
          </w:tcPr>
          <w:p w:rsidR="00A8581E" w:rsidRPr="00496400" w:rsidRDefault="00A8581E" w:rsidP="009C1646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C1646" w:rsidRPr="0049040A" w:rsidTr="009C1646">
        <w:trPr>
          <w:trHeight w:val="758"/>
        </w:trPr>
        <w:tc>
          <w:tcPr>
            <w:tcW w:w="143" w:type="pct"/>
          </w:tcPr>
          <w:p w:rsidR="00A8581E" w:rsidRPr="00496400" w:rsidRDefault="00A8581E" w:rsidP="009C1646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</w:p>
        </w:tc>
        <w:tc>
          <w:tcPr>
            <w:tcW w:w="660" w:type="pct"/>
            <w:vAlign w:val="center"/>
          </w:tcPr>
          <w:p w:rsidR="00A8581E" w:rsidRPr="0066235E" w:rsidRDefault="00A8581E" w:rsidP="009C16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核心交換機、網路交換機</w:t>
            </w:r>
          </w:p>
        </w:tc>
        <w:tc>
          <w:tcPr>
            <w:tcW w:w="436" w:type="pct"/>
            <w:vAlign w:val="center"/>
          </w:tcPr>
          <w:p w:rsidR="00A8581E" w:rsidRPr="0066235E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公開招標</w:t>
            </w:r>
          </w:p>
        </w:tc>
        <w:tc>
          <w:tcPr>
            <w:tcW w:w="47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Times New Roman" w:eastAsia="標楷體" w:hAnsi="Arial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第18條及</w:t>
            </w:r>
          </w:p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19條辦理</w:t>
            </w:r>
          </w:p>
        </w:tc>
        <w:tc>
          <w:tcPr>
            <w:tcW w:w="556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NT$1,130,000</w:t>
            </w:r>
          </w:p>
        </w:tc>
        <w:tc>
          <w:tcPr>
            <w:tcW w:w="55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NT$1,130,000</w:t>
            </w:r>
          </w:p>
        </w:tc>
        <w:tc>
          <w:tcPr>
            <w:tcW w:w="778" w:type="pct"/>
            <w:vAlign w:val="center"/>
          </w:tcPr>
          <w:p w:rsidR="00A8581E" w:rsidRPr="009C1646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敦陽資訊股份有限公司</w:t>
            </w:r>
          </w:p>
        </w:tc>
        <w:tc>
          <w:tcPr>
            <w:tcW w:w="313" w:type="pct"/>
            <w:vAlign w:val="center"/>
          </w:tcPr>
          <w:p w:rsidR="00A8581E" w:rsidRPr="00484415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107.11.22</w:t>
            </w:r>
          </w:p>
        </w:tc>
        <w:tc>
          <w:tcPr>
            <w:tcW w:w="314" w:type="pct"/>
            <w:vAlign w:val="center"/>
          </w:tcPr>
          <w:p w:rsidR="00A8581E" w:rsidRPr="000034B2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34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7</w:t>
            </w:r>
            <w:r w:rsidRPr="000034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.1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</w:t>
            </w:r>
            <w:r w:rsidRPr="000034B2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3" w:type="pct"/>
            <w:vAlign w:val="center"/>
          </w:tcPr>
          <w:p w:rsidR="00A8581E" w:rsidRPr="000034B2" w:rsidRDefault="00A8581E" w:rsidP="009C1646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34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108.03.21</w:t>
            </w:r>
          </w:p>
        </w:tc>
        <w:tc>
          <w:tcPr>
            <w:tcW w:w="307" w:type="pct"/>
            <w:vAlign w:val="center"/>
          </w:tcPr>
          <w:p w:rsidR="00A8581E" w:rsidRPr="000034B2" w:rsidRDefault="00A8581E" w:rsidP="009C1646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34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108.04.10</w:t>
            </w:r>
          </w:p>
        </w:tc>
        <w:tc>
          <w:tcPr>
            <w:tcW w:w="151" w:type="pct"/>
          </w:tcPr>
          <w:p w:rsidR="00A8581E" w:rsidRPr="00496400" w:rsidRDefault="00A8581E" w:rsidP="009C1646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9C1646" w:rsidRPr="0049040A" w:rsidTr="009C1646">
        <w:trPr>
          <w:trHeight w:val="758"/>
        </w:trPr>
        <w:tc>
          <w:tcPr>
            <w:tcW w:w="143" w:type="pct"/>
          </w:tcPr>
          <w:p w:rsidR="00A8581E" w:rsidRPr="00496400" w:rsidRDefault="00A8581E" w:rsidP="009C1646">
            <w:pPr>
              <w:spacing w:line="400" w:lineRule="exact"/>
              <w:jc w:val="center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9</w:t>
            </w:r>
          </w:p>
        </w:tc>
        <w:tc>
          <w:tcPr>
            <w:tcW w:w="660" w:type="pct"/>
            <w:vAlign w:val="center"/>
          </w:tcPr>
          <w:p w:rsidR="00A8581E" w:rsidRPr="0066235E" w:rsidRDefault="00A8581E" w:rsidP="009C1646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2019西文期刊（資本門）</w:t>
            </w:r>
          </w:p>
        </w:tc>
        <w:tc>
          <w:tcPr>
            <w:tcW w:w="436" w:type="pct"/>
            <w:vAlign w:val="center"/>
          </w:tcPr>
          <w:p w:rsidR="00A8581E" w:rsidRPr="0066235E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66235E">
              <w:rPr>
                <w:rFonts w:ascii="標楷體" w:eastAsia="標楷體" w:hAnsi="標楷體" w:hint="eastAsia"/>
                <w:color w:val="000000"/>
              </w:rPr>
              <w:t>公開招標</w:t>
            </w:r>
          </w:p>
        </w:tc>
        <w:tc>
          <w:tcPr>
            <w:tcW w:w="47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Times New Roman" w:eastAsia="標楷體" w:hAnsi="Arial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第18條及</w:t>
            </w:r>
          </w:p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b/>
                <w:bCs/>
                <w:color w:val="000000"/>
                <w:sz w:val="22"/>
              </w:rPr>
              <w:t>19條辦理</w:t>
            </w:r>
          </w:p>
        </w:tc>
        <w:tc>
          <w:tcPr>
            <w:tcW w:w="556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USD70,900</w:t>
            </w:r>
          </w:p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(NT$2,175,212)</w:t>
            </w:r>
          </w:p>
        </w:tc>
        <w:tc>
          <w:tcPr>
            <w:tcW w:w="555" w:type="pct"/>
            <w:vAlign w:val="center"/>
          </w:tcPr>
          <w:p w:rsidR="00A8581E" w:rsidRPr="009C1646" w:rsidRDefault="00A8581E" w:rsidP="009C1646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USD70,900</w:t>
            </w:r>
          </w:p>
          <w:p w:rsidR="00A8581E" w:rsidRPr="009C1646" w:rsidRDefault="00A8581E" w:rsidP="009C164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2"/>
              </w:rPr>
              <w:t>(NT$2,175,212)</w:t>
            </w:r>
          </w:p>
        </w:tc>
        <w:tc>
          <w:tcPr>
            <w:tcW w:w="778" w:type="pct"/>
            <w:vAlign w:val="center"/>
          </w:tcPr>
          <w:p w:rsidR="00A8581E" w:rsidRPr="009C1646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EBSCO </w:t>
            </w:r>
            <w:proofErr w:type="spellStart"/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International,Inc</w:t>
            </w:r>
            <w:proofErr w:type="spellEnd"/>
            <w:r w:rsidRPr="009C164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3" w:type="pct"/>
            <w:vAlign w:val="center"/>
          </w:tcPr>
          <w:p w:rsidR="00A8581E" w:rsidRPr="00484415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107.11.15</w:t>
            </w:r>
          </w:p>
        </w:tc>
        <w:tc>
          <w:tcPr>
            <w:tcW w:w="314" w:type="pct"/>
            <w:vAlign w:val="center"/>
          </w:tcPr>
          <w:p w:rsidR="00A8581E" w:rsidRPr="000034B2" w:rsidRDefault="00A8581E" w:rsidP="009C164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107.12.26</w:t>
            </w:r>
          </w:p>
        </w:tc>
        <w:tc>
          <w:tcPr>
            <w:tcW w:w="313" w:type="pct"/>
            <w:vAlign w:val="center"/>
          </w:tcPr>
          <w:p w:rsidR="00A8581E" w:rsidRPr="000034B2" w:rsidRDefault="00A8581E" w:rsidP="009C1646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34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0034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0034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7" w:type="pct"/>
            <w:vAlign w:val="center"/>
          </w:tcPr>
          <w:p w:rsidR="00A8581E" w:rsidRPr="000034B2" w:rsidRDefault="00A8581E" w:rsidP="009C1646">
            <w:pPr>
              <w:jc w:val="right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34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108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0034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03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.</w:t>
            </w:r>
            <w:r w:rsidRPr="000034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" w:type="pct"/>
          </w:tcPr>
          <w:p w:rsidR="00A8581E" w:rsidRPr="00496400" w:rsidRDefault="00A8581E" w:rsidP="009C1646">
            <w:pPr>
              <w:spacing w:line="400" w:lineRule="exact"/>
              <w:jc w:val="both"/>
              <w:textAlignment w:val="center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:rsidR="00262E5D" w:rsidRPr="00255361" w:rsidRDefault="00A8581E" w:rsidP="00A8581E">
      <w:pPr>
        <w:spacing w:line="400" w:lineRule="exact"/>
        <w:jc w:val="both"/>
        <w:rPr>
          <w:rFonts w:ascii="Times New Roman" w:eastAsia="標楷體" w:hAnsi="標楷體"/>
          <w:sz w:val="22"/>
        </w:rPr>
      </w:pPr>
      <w:r>
        <w:rPr>
          <w:rFonts w:ascii="Times New Roman" w:eastAsia="標楷體" w:hAnsi="標楷體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9pt;margin-top:-2.3pt;width:783.45pt;height:31.75pt;z-index:251658240;mso-position-horizontal-relative:text;mso-position-vertical-relative:text" stroked="f">
            <v:textbox>
              <w:txbxContent>
                <w:p w:rsidR="00A8581E" w:rsidRPr="004D3D14" w:rsidRDefault="00A8581E" w:rsidP="00A8581E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proofErr w:type="gramStart"/>
                  <w:r w:rsidRPr="004D3D14">
                    <w:rPr>
                      <w:b/>
                      <w:bCs/>
                      <w:sz w:val="40"/>
                      <w:szCs w:val="40"/>
                    </w:rPr>
                    <w:t>10</w:t>
                  </w:r>
                  <w:r w:rsidRPr="004D3D14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8</w:t>
                  </w:r>
                  <w:proofErr w:type="gramEnd"/>
                  <w:r w:rsidRPr="004D3D14">
                    <w:rPr>
                      <w:rFonts w:hint="eastAsia"/>
                      <w:b/>
                      <w:bCs/>
                      <w:sz w:val="40"/>
                      <w:szCs w:val="40"/>
                    </w:rPr>
                    <w:t>年度依政府採購法辦理之採購案</w:t>
                  </w:r>
                </w:p>
                <w:p w:rsidR="00A8581E" w:rsidRPr="00A8581E" w:rsidRDefault="00A8581E"/>
              </w:txbxContent>
            </v:textbox>
          </v:shape>
        </w:pict>
      </w:r>
    </w:p>
    <w:sectPr w:rsidR="00262E5D" w:rsidRPr="00255361" w:rsidSect="00BC763A">
      <w:footerReference w:type="even" r:id="rId8"/>
      <w:pgSz w:w="16838" w:h="11906" w:orient="landscape"/>
      <w:pgMar w:top="851" w:right="737" w:bottom="851" w:left="73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BB" w:rsidRDefault="00A563BB">
      <w:r>
        <w:separator/>
      </w:r>
    </w:p>
  </w:endnote>
  <w:endnote w:type="continuationSeparator" w:id="0">
    <w:p w:rsidR="00A563BB" w:rsidRDefault="00A5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D6" w:rsidRDefault="00C453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55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55D4">
      <w:rPr>
        <w:rStyle w:val="a5"/>
        <w:noProof/>
      </w:rPr>
      <w:t>1</w:t>
    </w:r>
    <w:r>
      <w:rPr>
        <w:rStyle w:val="a5"/>
      </w:rPr>
      <w:fldChar w:fldCharType="end"/>
    </w:r>
  </w:p>
  <w:p w:rsidR="007838D6" w:rsidRDefault="007838D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BB" w:rsidRDefault="00A563BB">
      <w:r>
        <w:separator/>
      </w:r>
    </w:p>
  </w:footnote>
  <w:footnote w:type="continuationSeparator" w:id="0">
    <w:p w:rsidR="00A563BB" w:rsidRDefault="00A56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B31C4"/>
    <w:multiLevelType w:val="hybridMultilevel"/>
    <w:tmpl w:val="1444D426"/>
    <w:lvl w:ilvl="0" w:tplc="482A05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5D4"/>
    <w:rsid w:val="000034B2"/>
    <w:rsid w:val="00040046"/>
    <w:rsid w:val="00066F95"/>
    <w:rsid w:val="00067B11"/>
    <w:rsid w:val="000772C2"/>
    <w:rsid w:val="00091643"/>
    <w:rsid w:val="000F072C"/>
    <w:rsid w:val="001222EC"/>
    <w:rsid w:val="00183820"/>
    <w:rsid w:val="00192D7F"/>
    <w:rsid w:val="00252776"/>
    <w:rsid w:val="00255361"/>
    <w:rsid w:val="00262E5D"/>
    <w:rsid w:val="0027580B"/>
    <w:rsid w:val="00297527"/>
    <w:rsid w:val="002C6E19"/>
    <w:rsid w:val="0033431E"/>
    <w:rsid w:val="00350485"/>
    <w:rsid w:val="003A495D"/>
    <w:rsid w:val="004244F3"/>
    <w:rsid w:val="00463EE5"/>
    <w:rsid w:val="004770EF"/>
    <w:rsid w:val="004840D9"/>
    <w:rsid w:val="00484415"/>
    <w:rsid w:val="0049040A"/>
    <w:rsid w:val="00496400"/>
    <w:rsid w:val="004B3B8F"/>
    <w:rsid w:val="004D3D14"/>
    <w:rsid w:val="0051255F"/>
    <w:rsid w:val="00552504"/>
    <w:rsid w:val="005B0732"/>
    <w:rsid w:val="005B7F21"/>
    <w:rsid w:val="005E21B2"/>
    <w:rsid w:val="005E2248"/>
    <w:rsid w:val="005F53D4"/>
    <w:rsid w:val="0066235E"/>
    <w:rsid w:val="006B0AB7"/>
    <w:rsid w:val="006C6834"/>
    <w:rsid w:val="00734733"/>
    <w:rsid w:val="007838D6"/>
    <w:rsid w:val="00791E39"/>
    <w:rsid w:val="007B5BDA"/>
    <w:rsid w:val="00805AD4"/>
    <w:rsid w:val="00816F6E"/>
    <w:rsid w:val="00855988"/>
    <w:rsid w:val="00892672"/>
    <w:rsid w:val="008B0863"/>
    <w:rsid w:val="00914ABE"/>
    <w:rsid w:val="009276FB"/>
    <w:rsid w:val="009C1646"/>
    <w:rsid w:val="00A022E2"/>
    <w:rsid w:val="00A563BB"/>
    <w:rsid w:val="00A75043"/>
    <w:rsid w:val="00A8581E"/>
    <w:rsid w:val="00AB7A0C"/>
    <w:rsid w:val="00AE5FFD"/>
    <w:rsid w:val="00B00DCA"/>
    <w:rsid w:val="00B33671"/>
    <w:rsid w:val="00B40B4C"/>
    <w:rsid w:val="00B54223"/>
    <w:rsid w:val="00B57744"/>
    <w:rsid w:val="00B73F50"/>
    <w:rsid w:val="00B763F8"/>
    <w:rsid w:val="00BA2D10"/>
    <w:rsid w:val="00BC26C1"/>
    <w:rsid w:val="00BC763A"/>
    <w:rsid w:val="00BD4FEE"/>
    <w:rsid w:val="00BF03A5"/>
    <w:rsid w:val="00C16A91"/>
    <w:rsid w:val="00C4534E"/>
    <w:rsid w:val="00C64CC5"/>
    <w:rsid w:val="00C80DEE"/>
    <w:rsid w:val="00C964B8"/>
    <w:rsid w:val="00D01F72"/>
    <w:rsid w:val="00D20474"/>
    <w:rsid w:val="00D279E3"/>
    <w:rsid w:val="00D9221F"/>
    <w:rsid w:val="00E01A21"/>
    <w:rsid w:val="00E055D4"/>
    <w:rsid w:val="00E261FE"/>
    <w:rsid w:val="00E76301"/>
    <w:rsid w:val="00E96FCC"/>
    <w:rsid w:val="00EA7B71"/>
    <w:rsid w:val="00F1366B"/>
    <w:rsid w:val="00F31CDA"/>
    <w:rsid w:val="00F52AE5"/>
    <w:rsid w:val="00F56EB0"/>
    <w:rsid w:val="00F763C0"/>
    <w:rsid w:val="00F77C83"/>
    <w:rsid w:val="00FA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9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55D4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link w:val="a3"/>
    <w:uiPriority w:val="99"/>
    <w:rsid w:val="00E055D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E055D4"/>
  </w:style>
  <w:style w:type="paragraph" w:styleId="a6">
    <w:name w:val="header"/>
    <w:basedOn w:val="a"/>
    <w:link w:val="a7"/>
    <w:uiPriority w:val="99"/>
    <w:unhideWhenUsed/>
    <w:rsid w:val="00914A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914ABE"/>
    <w:rPr>
      <w:sz w:val="20"/>
      <w:szCs w:val="20"/>
    </w:rPr>
  </w:style>
  <w:style w:type="character" w:styleId="a8">
    <w:name w:val="Hyperlink"/>
    <w:uiPriority w:val="99"/>
    <w:unhideWhenUsed/>
    <w:rsid w:val="00914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39C5D-5A46-4A77-A6E3-6C209145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>MOE</Company>
  <LinksUpToDate>false</LinksUpToDate>
  <CharactersWithSpaces>1145</CharactersWithSpaces>
  <SharedDoc>false</SharedDoc>
  <HLinks>
    <vt:vector size="12" baseType="variant">
      <vt:variant>
        <vt:i4>2949135</vt:i4>
      </vt:variant>
      <vt:variant>
        <vt:i4>3</vt:i4>
      </vt:variant>
      <vt:variant>
        <vt:i4>0</vt:i4>
      </vt:variant>
      <vt:variant>
        <vt:i4>5</vt:i4>
      </vt:variant>
      <vt:variant>
        <vt:lpwstr>mailto:chunyi@mail.moe.gov.tw</vt:lpwstr>
      </vt:variant>
      <vt:variant>
        <vt:lpwstr/>
      </vt:variant>
      <vt:variant>
        <vt:i4>-787378089</vt:i4>
      </vt:variant>
      <vt:variant>
        <vt:i4>0</vt:i4>
      </vt:variant>
      <vt:variant>
        <vt:i4>0</vt:i4>
      </vt:variant>
      <vt:variant>
        <vt:i4>5</vt:i4>
      </vt:variant>
      <vt:variant>
        <vt:lpwstr>mailto:傳送至hellomoksha@heeact.edu.tw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MOEIT</dc:creator>
  <cp:lastModifiedBy>Showman_1310</cp:lastModifiedBy>
  <cp:revision>15</cp:revision>
  <cp:lastPrinted>2020-01-14T00:47:00Z</cp:lastPrinted>
  <dcterms:created xsi:type="dcterms:W3CDTF">2020-01-16T05:55:00Z</dcterms:created>
  <dcterms:modified xsi:type="dcterms:W3CDTF">2020-01-16T06:00:00Z</dcterms:modified>
</cp:coreProperties>
</file>